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5CC" w:rsidRPr="00B27294" w:rsidRDefault="001715CC" w:rsidP="001715CC">
      <w:pPr>
        <w:pStyle w:val="a4"/>
        <w:spacing w:after="0" w:line="100" w:lineRule="atLeast"/>
        <w:jc w:val="center"/>
        <w:rPr>
          <w:rFonts w:ascii="Times New Roman" w:hAnsi="Times New Roman"/>
          <w:sz w:val="28"/>
        </w:rPr>
      </w:pPr>
      <w:r w:rsidRPr="00B27294">
        <w:rPr>
          <w:rFonts w:ascii="Times New Roman" w:hAnsi="Times New Roman"/>
          <w:bCs/>
          <w:sz w:val="28"/>
          <w:szCs w:val="28"/>
        </w:rPr>
        <w:t>СОВЕТ ДЕПУТАТОВ МУНИЦИПАЛЬНОГО ОБРАЗОВАНИЯ</w:t>
      </w:r>
    </w:p>
    <w:p w:rsidR="001715CC" w:rsidRDefault="001715CC" w:rsidP="001715CC">
      <w:pPr>
        <w:pStyle w:val="a4"/>
        <w:spacing w:after="0" w:line="10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«ЗЕЛЕНОРОЩИНСКОЕ СЕЛЬСКОЕ ПОСЕЛЕНИЕ» </w:t>
      </w:r>
    </w:p>
    <w:p w:rsidR="001715CC" w:rsidRDefault="001715CC" w:rsidP="001715CC">
      <w:pPr>
        <w:pStyle w:val="a4"/>
        <w:spacing w:after="0" w:line="1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УЛЬЯНОВСКОГО РАЙОНА УЛЬЯНОВСКОЙ ОБЛАСТИ</w:t>
      </w:r>
    </w:p>
    <w:p w:rsidR="001715CC" w:rsidRDefault="001715CC" w:rsidP="001715CC">
      <w:pPr>
        <w:pStyle w:val="a4"/>
        <w:spacing w:after="0" w:line="100" w:lineRule="atLeast"/>
        <w:jc w:val="both"/>
        <w:rPr>
          <w:rFonts w:ascii="Times New Roman" w:hAnsi="Times New Roman"/>
        </w:rPr>
      </w:pPr>
    </w:p>
    <w:p w:rsidR="001715CC" w:rsidRDefault="001715CC" w:rsidP="001715CC">
      <w:pPr>
        <w:pStyle w:val="a4"/>
        <w:spacing w:after="0" w:line="100" w:lineRule="atLeast"/>
        <w:jc w:val="both"/>
        <w:rPr>
          <w:rFonts w:ascii="Times New Roman" w:hAnsi="Times New Roman"/>
        </w:rPr>
      </w:pPr>
    </w:p>
    <w:p w:rsidR="001715CC" w:rsidRDefault="001715CC" w:rsidP="001715CC">
      <w:pPr>
        <w:pStyle w:val="a4"/>
        <w:spacing w:after="0" w:line="10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1715CC" w:rsidRDefault="001715CC" w:rsidP="001715CC">
      <w:pPr>
        <w:pStyle w:val="a4"/>
        <w:spacing w:after="0" w:line="100" w:lineRule="atLeast"/>
        <w:jc w:val="center"/>
        <w:rPr>
          <w:rFonts w:ascii="Times New Roman" w:hAnsi="Times New Roman"/>
          <w:sz w:val="28"/>
        </w:rPr>
      </w:pPr>
    </w:p>
    <w:p w:rsidR="001715CC" w:rsidRDefault="00700EC2" w:rsidP="001715CC">
      <w:pPr>
        <w:pStyle w:val="a4"/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23.04.</w:t>
      </w:r>
      <w:r w:rsidR="001715CC">
        <w:rPr>
          <w:rFonts w:ascii="Times New Roman" w:hAnsi="Times New Roman"/>
          <w:sz w:val="28"/>
        </w:rPr>
        <w:t xml:space="preserve">2025                                                                                                   </w:t>
      </w:r>
      <w:r>
        <w:rPr>
          <w:rFonts w:ascii="Times New Roman" w:hAnsi="Times New Roman"/>
          <w:sz w:val="28"/>
        </w:rPr>
        <w:t>№ 6</w:t>
      </w:r>
    </w:p>
    <w:p w:rsidR="001715CC" w:rsidRDefault="001715CC" w:rsidP="001715CC">
      <w:pPr>
        <w:pStyle w:val="a4"/>
        <w:spacing w:after="0" w:line="1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 </w:t>
      </w:r>
      <w:r>
        <w:rPr>
          <w:rFonts w:ascii="Times New Roman" w:hAnsi="Times New Roman"/>
          <w:sz w:val="26"/>
        </w:rPr>
        <w:t>п.Зеленая Роща</w:t>
      </w:r>
    </w:p>
    <w:p w:rsidR="001715CC" w:rsidRDefault="001715CC" w:rsidP="001715CC">
      <w:pPr>
        <w:pStyle w:val="a4"/>
        <w:spacing w:after="0" w:line="1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1715CC" w:rsidRDefault="001715CC" w:rsidP="001715CC">
      <w:pPr>
        <w:pStyle w:val="a4"/>
        <w:spacing w:after="0" w:line="10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 </w:t>
      </w:r>
    </w:p>
    <w:p w:rsidR="001715CC" w:rsidRPr="00877468" w:rsidRDefault="001715CC" w:rsidP="001715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OLE_LINK30"/>
      <w:bookmarkEnd w:id="0"/>
      <w:r w:rsidRPr="00877468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Совета депутатов </w:t>
      </w:r>
    </w:p>
    <w:p w:rsidR="001715CC" w:rsidRPr="00877468" w:rsidRDefault="001715CC" w:rsidP="001715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7746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1715CC" w:rsidRPr="00877468" w:rsidRDefault="001715CC" w:rsidP="001715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77468">
        <w:rPr>
          <w:rFonts w:ascii="Times New Roman" w:hAnsi="Times New Roman" w:cs="Times New Roman"/>
          <w:sz w:val="26"/>
          <w:szCs w:val="26"/>
        </w:rPr>
        <w:t xml:space="preserve">«Зеленорощинское сельское поселение» </w:t>
      </w:r>
    </w:p>
    <w:p w:rsidR="001715CC" w:rsidRPr="00877468" w:rsidRDefault="001715CC" w:rsidP="001715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77468">
        <w:rPr>
          <w:rFonts w:ascii="Times New Roman" w:hAnsi="Times New Roman" w:cs="Times New Roman"/>
          <w:sz w:val="26"/>
          <w:szCs w:val="26"/>
        </w:rPr>
        <w:t xml:space="preserve">от 28.11.2019 №24 «Об установлении налога </w:t>
      </w:r>
    </w:p>
    <w:p w:rsidR="001715CC" w:rsidRPr="00877468" w:rsidRDefault="001715CC" w:rsidP="001715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77468">
        <w:rPr>
          <w:rFonts w:ascii="Times New Roman" w:hAnsi="Times New Roman" w:cs="Times New Roman"/>
          <w:sz w:val="26"/>
          <w:szCs w:val="26"/>
        </w:rPr>
        <w:t>на имущество физических лиц</w:t>
      </w:r>
    </w:p>
    <w:p w:rsidR="001715CC" w:rsidRPr="00877468" w:rsidRDefault="001715CC" w:rsidP="001715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77468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</w:p>
    <w:p w:rsidR="001715CC" w:rsidRPr="00877468" w:rsidRDefault="001715CC" w:rsidP="001715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77468">
        <w:rPr>
          <w:rFonts w:ascii="Times New Roman" w:hAnsi="Times New Roman" w:cs="Times New Roman"/>
          <w:sz w:val="26"/>
          <w:szCs w:val="26"/>
        </w:rPr>
        <w:t>«Зеленорощинское сельское поселение»</w:t>
      </w:r>
    </w:p>
    <w:p w:rsidR="001715CC" w:rsidRPr="00877468" w:rsidRDefault="001715CC" w:rsidP="001715CC">
      <w:pPr>
        <w:pStyle w:val="ConsPlusTitlePage"/>
        <w:rPr>
          <w:rFonts w:ascii="Times New Roman" w:hAnsi="Times New Roman" w:cs="Times New Roman"/>
          <w:sz w:val="26"/>
          <w:szCs w:val="26"/>
        </w:rPr>
      </w:pPr>
      <w:r w:rsidRPr="00877468">
        <w:rPr>
          <w:rFonts w:ascii="Times New Roman" w:hAnsi="Times New Roman" w:cs="Times New Roman"/>
          <w:sz w:val="26"/>
          <w:szCs w:val="26"/>
        </w:rPr>
        <w:t>Ульяновского района Ульяновской области</w:t>
      </w:r>
    </w:p>
    <w:p w:rsidR="001715CC" w:rsidRPr="00877468" w:rsidRDefault="001715CC" w:rsidP="001715CC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715CC" w:rsidRPr="00877468" w:rsidRDefault="001715CC" w:rsidP="001715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468">
        <w:rPr>
          <w:rFonts w:ascii="Times New Roman" w:hAnsi="Times New Roman" w:cs="Times New Roman"/>
          <w:sz w:val="26"/>
          <w:szCs w:val="26"/>
        </w:rPr>
        <w:t xml:space="preserve">В соответствии с Налоговым кодексом Российской Федерации, Федеральным законом от 29.09.201 №321-ФЗ </w:t>
      </w:r>
      <w:r w:rsidR="00C46A72" w:rsidRPr="00877468">
        <w:rPr>
          <w:rFonts w:ascii="Times New Roman" w:hAnsi="Times New Roman" w:cs="Times New Roman"/>
          <w:sz w:val="26"/>
          <w:szCs w:val="26"/>
        </w:rPr>
        <w:t>«О внесении изменений в часть вторую Налогового кодекса Российской Федерации»,</w:t>
      </w:r>
      <w:r w:rsidRPr="00877468">
        <w:rPr>
          <w:rFonts w:ascii="Times New Roman" w:hAnsi="Times New Roman" w:cs="Times New Roman"/>
          <w:sz w:val="26"/>
          <w:szCs w:val="26"/>
        </w:rPr>
        <w:t xml:space="preserve"> Федеральным </w:t>
      </w:r>
      <w:hyperlink r:id="rId4" w:history="1">
        <w:r w:rsidRPr="00877468">
          <w:rPr>
            <w:rStyle w:val="a3"/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77468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руководствуясь </w:t>
      </w:r>
      <w:hyperlink r:id="rId5" w:history="1">
        <w:r w:rsidRPr="00877468">
          <w:rPr>
            <w:rStyle w:val="a3"/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87746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«Зеленорощинское сельское поселение» Ульяновского района Ульяновской области, Совет депутатов муниципального образования «Зеленорощинское сельское поселение» Ульяновского района Ульяновской области решил:</w:t>
      </w:r>
    </w:p>
    <w:p w:rsidR="00C46A72" w:rsidRPr="00877468" w:rsidRDefault="001715CC" w:rsidP="00C46A7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7468">
        <w:rPr>
          <w:rFonts w:ascii="Times New Roman" w:hAnsi="Times New Roman" w:cs="Times New Roman"/>
          <w:sz w:val="26"/>
          <w:szCs w:val="26"/>
        </w:rPr>
        <w:t xml:space="preserve">1. Внести в решение Совета депутатов муниципального образования «Зеленорощинское сельское поселение» Ульяновского района Ульяновской области от 28.11.2019 №24 «Об установлении налога на имущество физических лиц на территории муниципального образования «Зеленорощинское сельское поселение» Ульяновского района Ульяновской области» </w:t>
      </w:r>
      <w:r w:rsidR="00C46A72" w:rsidRPr="00877468">
        <w:rPr>
          <w:rFonts w:ascii="Times New Roman" w:hAnsi="Times New Roman" w:cs="Times New Roman"/>
          <w:sz w:val="26"/>
          <w:szCs w:val="26"/>
        </w:rPr>
        <w:t xml:space="preserve">следующие изменения: </w:t>
      </w:r>
    </w:p>
    <w:p w:rsidR="00C46A72" w:rsidRPr="00877468" w:rsidRDefault="00C46A72" w:rsidP="00C46A7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7468">
        <w:rPr>
          <w:rFonts w:ascii="Times New Roman" w:hAnsi="Times New Roman" w:cs="Times New Roman"/>
          <w:sz w:val="26"/>
          <w:szCs w:val="26"/>
        </w:rPr>
        <w:t>1) абзац 2.1.5 подпункта 2.1 пункта 2 изложить в следующей редакции:</w:t>
      </w:r>
    </w:p>
    <w:p w:rsidR="00C46A72" w:rsidRPr="00877468" w:rsidRDefault="00C46A72" w:rsidP="00C46A72">
      <w:pPr>
        <w:pStyle w:val="a6"/>
        <w:ind w:firstLine="709"/>
        <w:jc w:val="both"/>
        <w:rPr>
          <w:color w:val="000000"/>
          <w:sz w:val="26"/>
          <w:szCs w:val="26"/>
        </w:rPr>
      </w:pPr>
      <w:r w:rsidRPr="00877468">
        <w:rPr>
          <w:color w:val="000000"/>
          <w:sz w:val="26"/>
          <w:szCs w:val="26"/>
        </w:rPr>
        <w:t>«2.1.5. 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 - 0,3 процента.»</w:t>
      </w:r>
    </w:p>
    <w:p w:rsidR="00C46A72" w:rsidRPr="00877468" w:rsidRDefault="00C46A72" w:rsidP="00C46A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468">
        <w:rPr>
          <w:rFonts w:ascii="Times New Roman" w:hAnsi="Times New Roman" w:cs="Times New Roman"/>
          <w:sz w:val="26"/>
          <w:szCs w:val="26"/>
        </w:rPr>
        <w:t>2. Настоящее решение вступает в силу на следующий день после дня его официального опубликования.</w:t>
      </w:r>
    </w:p>
    <w:p w:rsidR="00C46A72" w:rsidRPr="00877468" w:rsidRDefault="00C46A72" w:rsidP="00C46A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6A72" w:rsidRPr="00877468" w:rsidRDefault="00C46A72" w:rsidP="00C46A72">
      <w:pPr>
        <w:pStyle w:val="a6"/>
        <w:ind w:firstLine="709"/>
        <w:jc w:val="both"/>
        <w:rPr>
          <w:color w:val="000000"/>
          <w:sz w:val="26"/>
          <w:szCs w:val="26"/>
        </w:rPr>
      </w:pPr>
    </w:p>
    <w:p w:rsidR="00CD0FF2" w:rsidRPr="00877468" w:rsidRDefault="00CD0FF2" w:rsidP="00CD0FF2">
      <w:pPr>
        <w:spacing w:after="0" w:line="240" w:lineRule="auto"/>
        <w:rPr>
          <w:rFonts w:ascii="Times New Roman" w:eastAsia="Lucida Sans Unicode" w:hAnsi="Times New Roman" w:cs="Times New Roman"/>
          <w:sz w:val="26"/>
          <w:szCs w:val="26"/>
        </w:rPr>
      </w:pPr>
      <w:r w:rsidRPr="00877468">
        <w:rPr>
          <w:rFonts w:ascii="Times New Roman" w:eastAsia="Lucida Sans Unicode" w:hAnsi="Times New Roman" w:cs="Times New Roman"/>
          <w:sz w:val="26"/>
          <w:szCs w:val="26"/>
        </w:rPr>
        <w:t>Глава муниципального образования</w:t>
      </w:r>
    </w:p>
    <w:p w:rsidR="00CD0FF2" w:rsidRPr="00877468" w:rsidRDefault="00CD0FF2" w:rsidP="00CD0F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7468">
        <w:rPr>
          <w:rFonts w:ascii="Times New Roman" w:eastAsia="Lucida Sans Unicode" w:hAnsi="Times New Roman" w:cs="Times New Roman"/>
          <w:sz w:val="26"/>
          <w:szCs w:val="26"/>
        </w:rPr>
        <w:t xml:space="preserve"> «Зеленорощинское сельское </w:t>
      </w:r>
      <w:proofErr w:type="gramStart"/>
      <w:r w:rsidRPr="00877468">
        <w:rPr>
          <w:rFonts w:ascii="Times New Roman" w:eastAsia="Lucida Sans Unicode" w:hAnsi="Times New Roman" w:cs="Times New Roman"/>
          <w:sz w:val="26"/>
          <w:szCs w:val="26"/>
        </w:rPr>
        <w:t xml:space="preserve">поселение»   </w:t>
      </w:r>
      <w:proofErr w:type="gramEnd"/>
      <w:r w:rsidRPr="00877468">
        <w:rPr>
          <w:rFonts w:ascii="Times New Roman" w:eastAsia="Lucida Sans Unicode" w:hAnsi="Times New Roman" w:cs="Times New Roman"/>
          <w:sz w:val="26"/>
          <w:szCs w:val="26"/>
        </w:rPr>
        <w:t xml:space="preserve">                                   </w:t>
      </w:r>
      <w:r w:rsidR="00877468">
        <w:rPr>
          <w:rFonts w:ascii="Times New Roman" w:eastAsia="Lucida Sans Unicode" w:hAnsi="Times New Roman" w:cs="Times New Roman"/>
          <w:sz w:val="26"/>
          <w:szCs w:val="26"/>
        </w:rPr>
        <w:tab/>
        <w:t xml:space="preserve">       С.А. Черкасов</w:t>
      </w:r>
    </w:p>
    <w:p w:rsidR="00C46A72" w:rsidRPr="00877468" w:rsidRDefault="00C46A72" w:rsidP="00C46A7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0D32" w:rsidRPr="00877468" w:rsidRDefault="00C46A72">
      <w:pPr>
        <w:rPr>
          <w:rFonts w:ascii="Times New Roman" w:hAnsi="Times New Roman" w:cs="Times New Roman"/>
          <w:sz w:val="26"/>
          <w:szCs w:val="26"/>
        </w:rPr>
      </w:pPr>
      <w:r w:rsidRPr="00877468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GoBack"/>
      <w:bookmarkEnd w:id="1"/>
    </w:p>
    <w:sectPr w:rsidR="003F0D32" w:rsidRPr="00877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BB"/>
    <w:rsid w:val="001715CC"/>
    <w:rsid w:val="003F0D32"/>
    <w:rsid w:val="00617A02"/>
    <w:rsid w:val="00700EC2"/>
    <w:rsid w:val="00877468"/>
    <w:rsid w:val="00C46A72"/>
    <w:rsid w:val="00CD0FF2"/>
    <w:rsid w:val="00D50BBB"/>
    <w:rsid w:val="00D7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5C3F"/>
  <w15:chartTrackingRefBased/>
  <w15:docId w15:val="{D1A4E525-F7CD-4BB9-BD8A-F314374F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15CC"/>
    <w:rPr>
      <w:color w:val="000080"/>
      <w:u w:val="single"/>
    </w:rPr>
  </w:style>
  <w:style w:type="paragraph" w:styleId="a4">
    <w:name w:val="Body Text"/>
    <w:basedOn w:val="a"/>
    <w:link w:val="a5"/>
    <w:rsid w:val="001715CC"/>
    <w:pPr>
      <w:suppressAutoHyphens/>
      <w:spacing w:after="120"/>
    </w:pPr>
    <w:rPr>
      <w:rFonts w:ascii="Calibri" w:eastAsia="SimSun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1715CC"/>
    <w:rPr>
      <w:rFonts w:ascii="Calibri" w:eastAsia="SimSun" w:hAnsi="Calibri" w:cs="Calibri"/>
      <w:lang w:eastAsia="ar-SA"/>
    </w:rPr>
  </w:style>
  <w:style w:type="paragraph" w:customStyle="1" w:styleId="ConsPlusNormal">
    <w:name w:val="ConsPlusNormal"/>
    <w:rsid w:val="001715CC"/>
    <w:pPr>
      <w:widowControl w:val="0"/>
      <w:suppressAutoHyphens/>
      <w:spacing w:after="0" w:line="100" w:lineRule="atLeast"/>
    </w:pPr>
    <w:rPr>
      <w:rFonts w:ascii="Arial" w:eastAsia="SimSun" w:hAnsi="Arial" w:cs="Arial"/>
      <w:sz w:val="20"/>
      <w:lang w:eastAsia="ar-SA"/>
    </w:rPr>
  </w:style>
  <w:style w:type="paragraph" w:customStyle="1" w:styleId="ConsPlusTitlePage">
    <w:name w:val="ConsPlusTitlePage"/>
    <w:rsid w:val="001715CC"/>
    <w:pPr>
      <w:widowControl w:val="0"/>
      <w:suppressAutoHyphens/>
      <w:spacing w:after="0" w:line="100" w:lineRule="atLeast"/>
    </w:pPr>
    <w:rPr>
      <w:rFonts w:ascii="Tahoma" w:eastAsia="SimSun" w:hAnsi="Tahoma" w:cs="Tahoma"/>
      <w:sz w:val="20"/>
      <w:lang w:eastAsia="ar-SA"/>
    </w:rPr>
  </w:style>
  <w:style w:type="paragraph" w:styleId="a6">
    <w:name w:val="No Spacing"/>
    <w:qFormat/>
    <w:rsid w:val="00C46A72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13579E85CAC889BBA752CD6A4915EAE6010193E16ED56E88C52706F438475FBCB6564D8C31A28351D66F80389FA06F0753A34B46ABE73BCD146DC02A4H" TargetMode="External"/><Relationship Id="rId4" Type="http://schemas.openxmlformats.org/officeDocument/2006/relationships/hyperlink" Target="consultantplus://offline/ref=413579E85CAC889BBA7532DBB2FD00A4621B423B13EB5ABFD50D2B32148D7FAC8C2A3D9A87162A30156FAC55C6FB5AB6242937B06ABD73A00DA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3</cp:revision>
  <dcterms:created xsi:type="dcterms:W3CDTF">2025-02-24T10:02:00Z</dcterms:created>
  <dcterms:modified xsi:type="dcterms:W3CDTF">2025-04-23T05:19:00Z</dcterms:modified>
</cp:coreProperties>
</file>