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6" w:rsidRDefault="00F840A6" w:rsidP="00F840A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Реестр Решений Совета депутатов</w:t>
      </w:r>
    </w:p>
    <w:p w:rsidR="00F840A6" w:rsidRDefault="00F840A6" w:rsidP="00F840A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F840A6" w:rsidRDefault="00F840A6" w:rsidP="00F840A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F840A6" w:rsidRDefault="00F840A6" w:rsidP="00F840A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декабрь 2024 года</w:t>
      </w:r>
    </w:p>
    <w:p w:rsidR="00F840A6" w:rsidRDefault="00F840A6" w:rsidP="00F840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840A6" w:rsidRDefault="00F840A6" w:rsidP="00F840A6">
      <w:pPr>
        <w:pStyle w:val="Standard"/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9036"/>
        <w:gridCol w:w="1408"/>
        <w:gridCol w:w="1695"/>
        <w:gridCol w:w="1804"/>
      </w:tblGrid>
      <w:tr w:rsidR="00F840A6" w:rsidTr="00C03A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Номер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F840A6" w:rsidTr="00C03A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Pr="0079342A" w:rsidRDefault="00F840A6" w:rsidP="00C03A30">
            <w:pPr>
              <w:widowControl/>
              <w:suppressAutoHyphens w:val="0"/>
              <w:spacing w:line="23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9342A">
              <w:rPr>
                <w:rFonts w:cs="Times New Roman"/>
                <w:sz w:val="26"/>
                <w:szCs w:val="26"/>
                <w:lang w:val="ru-RU"/>
              </w:rPr>
              <w:t>О внесении изменений в Устав муниципального образования «Зеленорощинское сельское поселение» Ульяновского района Ульяновской област</w:t>
            </w:r>
            <w:r>
              <w:rPr>
                <w:rFonts w:cs="Times New Roman"/>
                <w:sz w:val="26"/>
                <w:szCs w:val="26"/>
                <w:lang w:val="ru-RU"/>
              </w:rPr>
              <w:t>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F840A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F840A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rPr>
                <w:sz w:val="28"/>
                <w:szCs w:val="28"/>
                <w:lang w:val="ru-RU"/>
              </w:rPr>
            </w:pPr>
          </w:p>
        </w:tc>
      </w:tr>
      <w:tr w:rsidR="00F840A6" w:rsidTr="00C03A30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Pr="0079342A" w:rsidRDefault="00F840A6" w:rsidP="00F840A6">
            <w:pPr>
              <w:pStyle w:val="Standard"/>
              <w:rPr>
                <w:rFonts w:eastAsia="Calibri" w:cs="Times New Roman"/>
                <w:bCs/>
                <w:sz w:val="26"/>
                <w:szCs w:val="26"/>
                <w:lang w:val="ru-RU"/>
              </w:rPr>
            </w:pPr>
            <w:r w:rsidRPr="002F5F18">
              <w:rPr>
                <w:rFonts w:cs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бюджете муниципального образования «Зеленорощинское сельское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поселение»на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2025 год и на плановый период 2026 и 2027 годов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F840A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A6" w:rsidRDefault="00F840A6" w:rsidP="00F840A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rPr>
                <w:sz w:val="28"/>
                <w:szCs w:val="28"/>
                <w:lang w:val="ru-RU"/>
              </w:rPr>
            </w:pPr>
          </w:p>
        </w:tc>
      </w:tr>
      <w:tr w:rsidR="00F840A6" w:rsidTr="00C03A30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Pr="002F5F18" w:rsidRDefault="00F840A6" w:rsidP="00150605">
            <w:pPr>
              <w:pStyle w:val="Textbody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proofErr w:type="spellStart"/>
            <w:r w:rsidRPr="00E6572A">
              <w:rPr>
                <w:rFonts w:cs="Times New Roman"/>
                <w:sz w:val="26"/>
                <w:szCs w:val="26"/>
              </w:rPr>
              <w:t>Об</w:t>
            </w:r>
            <w:proofErr w:type="spellEnd"/>
            <w:r w:rsidRPr="00E6572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6572A">
              <w:rPr>
                <w:rFonts w:cs="Times New Roman"/>
                <w:sz w:val="26"/>
                <w:szCs w:val="26"/>
              </w:rPr>
              <w:t>утверждении</w:t>
            </w:r>
            <w:proofErr w:type="spellEnd"/>
            <w:r w:rsidRPr="00E6572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перечня полномочий, по решению вопросов местного значения, решение которых на территории  муниципального образования «Зеленорощинское сельское поселение»</w:t>
            </w:r>
            <w:r w:rsidR="00150605">
              <w:rPr>
                <w:rFonts w:cs="Times New Roman"/>
                <w:sz w:val="26"/>
                <w:szCs w:val="26"/>
                <w:lang w:val="ru-RU"/>
              </w:rPr>
              <w:t xml:space="preserve"> Ульяновского района Ульяновской области осуществляется Администрацией муниципального образования  «Ульяновский район» Ульяновской области предлагаемых к принятию для осуществления Администрацией муниципального образования «Зеленорощинское сельское поселение» Ульяновского района Ульяновской области в 2025 году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rPr>
                <w:sz w:val="28"/>
                <w:szCs w:val="28"/>
                <w:lang w:val="ru-RU"/>
              </w:rPr>
            </w:pPr>
          </w:p>
        </w:tc>
      </w:tr>
      <w:tr w:rsidR="00F840A6" w:rsidTr="00C03A30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Pr="0079342A" w:rsidRDefault="00150605" w:rsidP="00C03A30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 передаче Контрольно-счетной палате муниципального образования «Ульяновский район»  полномочий по осуществлению внешнего муниципального финансового контроля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F840A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6" w:rsidRDefault="00F840A6" w:rsidP="00C03A30">
            <w:pPr>
              <w:rPr>
                <w:sz w:val="28"/>
                <w:szCs w:val="28"/>
                <w:lang w:val="ru-RU"/>
              </w:rPr>
            </w:pPr>
          </w:p>
        </w:tc>
      </w:tr>
      <w:tr w:rsidR="004E4A2B" w:rsidRPr="004E4A2B" w:rsidTr="00C03A30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B" w:rsidRDefault="004E4A2B" w:rsidP="00C03A3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B" w:rsidRPr="004E4A2B" w:rsidRDefault="004E4A2B" w:rsidP="00C03A30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4E4A2B">
              <w:rPr>
                <w:rFonts w:eastAsiaTheme="minorEastAsia" w:cs="Times New Roman"/>
                <w:color w:val="26282F"/>
                <w:sz w:val="26"/>
                <w:szCs w:val="26"/>
                <w:lang w:val="ru-RU"/>
              </w:rPr>
              <w:t>О внесении изменений в решение Совета депутатов муниципального образования «Зеленорощинское сельское поселение» Ульяновского района Ульяновской области «О бюджете муниципального образования «Зеленорощинское сельское поселение» Ульяновского района на 2024 год и на плановый период 2025 и 2026 годов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B" w:rsidRDefault="004E4A2B" w:rsidP="00C03A3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B" w:rsidRDefault="004E4A2B" w:rsidP="00F840A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28.12.2024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B" w:rsidRDefault="004E4A2B" w:rsidP="00C03A3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F0D32" w:rsidRPr="004E4A2B" w:rsidRDefault="003F0D32">
      <w:pPr>
        <w:rPr>
          <w:lang w:val="ru-RU"/>
        </w:rPr>
      </w:pPr>
    </w:p>
    <w:sectPr w:rsidR="003F0D32" w:rsidRPr="004E4A2B" w:rsidSect="00F84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F2"/>
    <w:rsid w:val="00150605"/>
    <w:rsid w:val="003F0D32"/>
    <w:rsid w:val="004E4A2B"/>
    <w:rsid w:val="00617A02"/>
    <w:rsid w:val="00A165F2"/>
    <w:rsid w:val="00D75964"/>
    <w:rsid w:val="00F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C5A8"/>
  <w15:chartTrackingRefBased/>
  <w15:docId w15:val="{10B59F92-34E7-4649-B967-B65AD6FA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40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F840A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basedOn w:val="a0"/>
    <w:rsid w:val="00F840A6"/>
    <w:rPr>
      <w:b/>
      <w:bCs/>
    </w:rPr>
  </w:style>
  <w:style w:type="paragraph" w:customStyle="1" w:styleId="Textbody">
    <w:name w:val="Text body"/>
    <w:basedOn w:val="a"/>
    <w:rsid w:val="00F840A6"/>
    <w:pPr>
      <w:spacing w:after="120"/>
      <w:textAlignment w:val="baseline"/>
    </w:pPr>
    <w:rPr>
      <w:rFonts w:eastAsia="Andale Sans UI"/>
      <w:color w:val="auto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2024-12-25T10:58:00Z</dcterms:created>
  <dcterms:modified xsi:type="dcterms:W3CDTF">2024-12-27T11:13:00Z</dcterms:modified>
</cp:coreProperties>
</file>