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B1" w:rsidRDefault="008137B1" w:rsidP="008137B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СОВЕТ ДЕПУТАТОВ МУНИЦИПАЛЬНОГО ОБРАЗОВАНИЯ </w:t>
      </w:r>
    </w:p>
    <w:p w:rsidR="008137B1" w:rsidRDefault="008137B1" w:rsidP="008137B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«ЗЕЛЕНОРОЩИНСКОЕ СЕЛЬСКОЕ ПОСЕЛЕНИЕ» </w:t>
      </w:r>
    </w:p>
    <w:p w:rsidR="008137B1" w:rsidRDefault="008137B1" w:rsidP="008137B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УЛЬЯНОВСКОГО РАЙОНА УЛЬЯНОВСКОЙ ОБЛАСТИ</w:t>
      </w:r>
    </w:p>
    <w:p w:rsidR="008137B1" w:rsidRDefault="008137B1" w:rsidP="008137B1">
      <w:pPr>
        <w:spacing w:after="0" w:line="240" w:lineRule="auto"/>
        <w:jc w:val="center"/>
        <w:rPr>
          <w:rFonts w:ascii="Times New Roman" w:eastAsia="Times New Roman" w:hAnsi="Times New Roman" w:cs="Times New Roman"/>
          <w:b/>
          <w:bCs/>
          <w:sz w:val="28"/>
          <w:szCs w:val="28"/>
          <w:lang w:eastAsia="ru-RU"/>
        </w:rPr>
      </w:pPr>
    </w:p>
    <w:p w:rsidR="008137B1" w:rsidRDefault="008137B1" w:rsidP="008137B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РЕШЕНИЕ</w:t>
      </w:r>
    </w:p>
    <w:p w:rsidR="008137B1" w:rsidRDefault="008137B1" w:rsidP="008137B1">
      <w:pPr>
        <w:spacing w:after="0" w:line="240" w:lineRule="auto"/>
        <w:jc w:val="center"/>
        <w:rPr>
          <w:rFonts w:ascii="Times New Roman" w:eastAsia="Times New Roman" w:hAnsi="Times New Roman" w:cs="Times New Roman"/>
          <w:sz w:val="28"/>
          <w:szCs w:val="28"/>
          <w:lang w:eastAsia="ru-RU"/>
        </w:rPr>
      </w:pPr>
    </w:p>
    <w:p w:rsidR="008137B1" w:rsidRDefault="008137B1" w:rsidP="008137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ПРОЕКТ</w:t>
      </w:r>
    </w:p>
    <w:p w:rsidR="008137B1" w:rsidRDefault="008137B1" w:rsidP="008137B1">
      <w:pPr>
        <w:keepNext/>
        <w:spacing w:before="240" w:after="6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п.Зеленая Роща</w:t>
      </w:r>
    </w:p>
    <w:p w:rsidR="008137B1" w:rsidRDefault="008137B1" w:rsidP="008137B1">
      <w:pPr>
        <w:spacing w:after="0" w:line="240" w:lineRule="auto"/>
        <w:jc w:val="center"/>
        <w:rPr>
          <w:rFonts w:ascii="Times New Roman" w:eastAsia="Times New Roman" w:hAnsi="Times New Roman" w:cs="Times New Roman"/>
          <w:sz w:val="28"/>
          <w:szCs w:val="28"/>
          <w:lang w:eastAsia="ru-RU"/>
        </w:rPr>
      </w:pPr>
    </w:p>
    <w:p w:rsidR="008137B1" w:rsidRDefault="008137B1" w:rsidP="008137B1">
      <w:pPr>
        <w:tabs>
          <w:tab w:val="left" w:pos="5520"/>
        </w:tabs>
        <w:spacing w:after="0" w:line="228" w:lineRule="auto"/>
        <w:ind w:right="2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Порядка </w:t>
      </w:r>
    </w:p>
    <w:p w:rsidR="008137B1" w:rsidRDefault="008137B1" w:rsidP="008137B1">
      <w:pPr>
        <w:tabs>
          <w:tab w:val="left" w:pos="5520"/>
        </w:tabs>
        <w:spacing w:after="0" w:line="228" w:lineRule="auto"/>
        <w:ind w:right="2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увольнения (освобождения от должности) лиц, замещающих муниципальные должности в органах местного самоуправления муниципального образования «Зеленорощинское сельское поселение» Ульяновского района Ульяновской области, в связи утратой доверия</w:t>
      </w:r>
    </w:p>
    <w:p w:rsidR="008137B1" w:rsidRDefault="008137B1" w:rsidP="008137B1">
      <w:pPr>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p>
    <w:p w:rsidR="008137B1" w:rsidRDefault="008137B1" w:rsidP="008137B1">
      <w:pPr>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статьёй 13.1 Федерального закона от 25.12.2008                № 273-ФЗ «О противодействии коррупции», Законом Ульяновской области от 31.08.2017 № 85-ЗО «О правовом регулировании некоторых вопросов представления сведений о доходах, расходах, об имуществе и обязательствах имущественного характера отдельных категорий лиц»,  Федерального закона от 06.10.2003 № 131-ФЗ «Об общих принципах организации местного самоуправления в Российской Федерации», Уставом муниципального образования «Зеленорощинское сельское поселение» Ульяновского района Ульяновской области, Совет депутатов муниципального образования «Зеленорощинское сельское поселение» Ульяновского района Ульяновской области,</w:t>
      </w:r>
    </w:p>
    <w:p w:rsidR="008137B1" w:rsidRDefault="008137B1" w:rsidP="008137B1">
      <w:pPr>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8137B1" w:rsidRDefault="008137B1" w:rsidP="008137B1">
      <w:pPr>
        <w:autoSpaceDE w:val="0"/>
        <w:autoSpaceDN w:val="0"/>
        <w:adjustRightInd w:val="0"/>
        <w:spacing w:after="0" w:line="228" w:lineRule="auto"/>
        <w:jc w:val="both"/>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решил:</w:t>
      </w:r>
    </w:p>
    <w:p w:rsidR="008137B1" w:rsidRDefault="008137B1" w:rsidP="008137B1">
      <w:pPr>
        <w:spacing w:after="0" w:line="22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прилагаемый Порядок увольнения (освобождения от должности) лиц, замещающих муниципальные должности в органах местного самоуправления муниципального образования «Зеленорощинское сельское поселение» Ульяновского района Ульяновской области, в связи с утратой доверия.</w:t>
      </w:r>
    </w:p>
    <w:p w:rsidR="008137B1" w:rsidRDefault="008137B1" w:rsidP="008137B1">
      <w:pPr>
        <w:spacing w:after="0" w:line="22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Настоящее решение вступает в силу на следующий день после дня его официального опубликования.    </w:t>
      </w:r>
    </w:p>
    <w:p w:rsidR="008137B1" w:rsidRDefault="008137B1" w:rsidP="008137B1">
      <w:pPr>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8137B1" w:rsidRDefault="008137B1" w:rsidP="008137B1">
      <w:pPr>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8137B1" w:rsidRDefault="008137B1" w:rsidP="008137B1">
      <w:pPr>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8137B1" w:rsidRDefault="008137B1" w:rsidP="008137B1">
      <w:pPr>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8137B1" w:rsidRDefault="008137B1" w:rsidP="008137B1">
      <w:pPr>
        <w:autoSpaceDE w:val="0"/>
        <w:autoSpaceDN w:val="0"/>
        <w:adjustRightInd w:val="0"/>
        <w:spacing w:after="0" w:line="22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муниципального образования </w:t>
      </w:r>
    </w:p>
    <w:p w:rsidR="008137B1" w:rsidRDefault="008137B1" w:rsidP="008137B1">
      <w:pPr>
        <w:widowControl w:val="0"/>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«Зеленорощинское сельское поселение»                                             С.А. Черкасов</w:t>
      </w:r>
    </w:p>
    <w:p w:rsidR="008137B1" w:rsidRDefault="008137B1" w:rsidP="008137B1">
      <w:pPr>
        <w:widowControl w:val="0"/>
        <w:tabs>
          <w:tab w:val="left" w:pos="0"/>
        </w:tabs>
        <w:spacing w:after="0" w:line="240" w:lineRule="auto"/>
        <w:jc w:val="right"/>
        <w:rPr>
          <w:rFonts w:ascii="Times New Roman" w:eastAsia="Times New Roman" w:hAnsi="Times New Roman" w:cs="Times New Roman"/>
          <w:sz w:val="28"/>
          <w:szCs w:val="28"/>
          <w:lang w:eastAsia="ru-RU"/>
        </w:rPr>
      </w:pPr>
    </w:p>
    <w:p w:rsidR="008137B1" w:rsidRDefault="008137B1" w:rsidP="008137B1">
      <w:pPr>
        <w:widowControl w:val="0"/>
        <w:tabs>
          <w:tab w:val="left" w:pos="0"/>
        </w:tabs>
        <w:spacing w:after="0" w:line="240" w:lineRule="auto"/>
        <w:jc w:val="right"/>
        <w:rPr>
          <w:rFonts w:ascii="Times New Roman" w:eastAsia="Times New Roman" w:hAnsi="Times New Roman" w:cs="Times New Roman"/>
          <w:sz w:val="28"/>
          <w:szCs w:val="28"/>
          <w:lang w:eastAsia="ru-RU"/>
        </w:rPr>
      </w:pPr>
    </w:p>
    <w:p w:rsidR="008137B1" w:rsidRDefault="008137B1" w:rsidP="008137B1">
      <w:pPr>
        <w:rPr>
          <w:rFonts w:ascii="Times New Roman" w:hAnsi="Times New Roman" w:cs="Times New Roman"/>
        </w:rPr>
      </w:pPr>
    </w:p>
    <w:p w:rsidR="008137B1" w:rsidRPr="008137B1" w:rsidRDefault="008137B1" w:rsidP="008137B1">
      <w:pPr>
        <w:widowControl w:val="0"/>
        <w:tabs>
          <w:tab w:val="left" w:pos="0"/>
        </w:tabs>
        <w:spacing w:line="259" w:lineRule="auto"/>
        <w:jc w:val="right"/>
        <w:rPr>
          <w:sz w:val="28"/>
          <w:szCs w:val="28"/>
        </w:rPr>
      </w:pPr>
    </w:p>
    <w:p w:rsidR="008137B1" w:rsidRPr="008137B1" w:rsidRDefault="008137B1" w:rsidP="008137B1">
      <w:pPr>
        <w:widowControl w:val="0"/>
        <w:tabs>
          <w:tab w:val="left" w:pos="0"/>
        </w:tabs>
        <w:spacing w:after="0" w:line="259" w:lineRule="auto"/>
        <w:jc w:val="right"/>
        <w:rPr>
          <w:rFonts w:ascii="Times New Roman" w:hAnsi="Times New Roman" w:cs="Times New Roman"/>
          <w:sz w:val="24"/>
          <w:szCs w:val="24"/>
        </w:rPr>
      </w:pPr>
      <w:r w:rsidRPr="008137B1">
        <w:rPr>
          <w:rFonts w:ascii="Times New Roman" w:hAnsi="Times New Roman" w:cs="Times New Roman"/>
          <w:sz w:val="24"/>
          <w:szCs w:val="24"/>
        </w:rPr>
        <w:t>Приложение</w:t>
      </w:r>
    </w:p>
    <w:p w:rsidR="008137B1" w:rsidRPr="008137B1" w:rsidRDefault="008137B1" w:rsidP="008137B1">
      <w:pPr>
        <w:widowControl w:val="0"/>
        <w:tabs>
          <w:tab w:val="left" w:pos="0"/>
        </w:tabs>
        <w:spacing w:after="0" w:line="259" w:lineRule="auto"/>
        <w:jc w:val="center"/>
        <w:rPr>
          <w:rFonts w:ascii="Times New Roman" w:hAnsi="Times New Roman" w:cs="Times New Roman"/>
          <w:sz w:val="24"/>
          <w:szCs w:val="24"/>
        </w:rPr>
      </w:pPr>
      <w:r w:rsidRPr="008137B1">
        <w:rPr>
          <w:rFonts w:ascii="Times New Roman" w:hAnsi="Times New Roman" w:cs="Times New Roman"/>
          <w:sz w:val="24"/>
          <w:szCs w:val="24"/>
        </w:rPr>
        <w:tab/>
      </w:r>
      <w:r w:rsidRPr="008137B1">
        <w:rPr>
          <w:rFonts w:ascii="Times New Roman" w:hAnsi="Times New Roman" w:cs="Times New Roman"/>
          <w:sz w:val="24"/>
          <w:szCs w:val="24"/>
        </w:rPr>
        <w:tab/>
      </w:r>
      <w:r w:rsidRPr="008137B1">
        <w:rPr>
          <w:rFonts w:ascii="Times New Roman" w:hAnsi="Times New Roman" w:cs="Times New Roman"/>
          <w:sz w:val="24"/>
          <w:szCs w:val="24"/>
        </w:rPr>
        <w:tab/>
      </w:r>
      <w:r w:rsidRPr="008137B1">
        <w:rPr>
          <w:rFonts w:ascii="Times New Roman" w:hAnsi="Times New Roman" w:cs="Times New Roman"/>
          <w:sz w:val="24"/>
          <w:szCs w:val="24"/>
        </w:rPr>
        <w:tab/>
      </w:r>
      <w:r w:rsidRPr="008137B1">
        <w:rPr>
          <w:rFonts w:ascii="Times New Roman" w:hAnsi="Times New Roman" w:cs="Times New Roman"/>
          <w:sz w:val="24"/>
          <w:szCs w:val="24"/>
        </w:rPr>
        <w:tab/>
      </w:r>
      <w:r w:rsidRPr="008137B1">
        <w:rPr>
          <w:rFonts w:ascii="Times New Roman" w:hAnsi="Times New Roman" w:cs="Times New Roman"/>
          <w:sz w:val="24"/>
          <w:szCs w:val="24"/>
        </w:rPr>
        <w:tab/>
      </w:r>
      <w:r w:rsidRPr="008137B1">
        <w:rPr>
          <w:rFonts w:ascii="Times New Roman" w:hAnsi="Times New Roman" w:cs="Times New Roman"/>
          <w:sz w:val="24"/>
          <w:szCs w:val="24"/>
        </w:rPr>
        <w:tab/>
      </w:r>
      <w:r w:rsidRPr="008137B1">
        <w:rPr>
          <w:rFonts w:ascii="Times New Roman" w:hAnsi="Times New Roman" w:cs="Times New Roman"/>
          <w:sz w:val="24"/>
          <w:szCs w:val="24"/>
        </w:rPr>
        <w:tab/>
        <w:t xml:space="preserve">           к решению Совета депутатов </w:t>
      </w:r>
    </w:p>
    <w:p w:rsidR="008137B1" w:rsidRPr="008137B1" w:rsidRDefault="008137B1" w:rsidP="008137B1">
      <w:pPr>
        <w:widowControl w:val="0"/>
        <w:tabs>
          <w:tab w:val="left" w:pos="0"/>
        </w:tabs>
        <w:spacing w:after="0" w:line="259" w:lineRule="auto"/>
        <w:jc w:val="right"/>
        <w:rPr>
          <w:rFonts w:ascii="Times New Roman" w:hAnsi="Times New Roman" w:cs="Times New Roman"/>
          <w:sz w:val="24"/>
          <w:szCs w:val="24"/>
        </w:rPr>
      </w:pPr>
      <w:r w:rsidRPr="008137B1">
        <w:rPr>
          <w:rFonts w:ascii="Times New Roman" w:hAnsi="Times New Roman" w:cs="Times New Roman"/>
          <w:sz w:val="24"/>
          <w:szCs w:val="24"/>
        </w:rPr>
        <w:t>муниципального образования</w:t>
      </w:r>
    </w:p>
    <w:p w:rsidR="008137B1" w:rsidRPr="008137B1" w:rsidRDefault="008137B1" w:rsidP="008137B1">
      <w:pPr>
        <w:widowControl w:val="0"/>
        <w:tabs>
          <w:tab w:val="left" w:pos="0"/>
        </w:tabs>
        <w:spacing w:after="0" w:line="259" w:lineRule="auto"/>
        <w:jc w:val="right"/>
        <w:rPr>
          <w:rFonts w:ascii="Times New Roman" w:hAnsi="Times New Roman" w:cs="Times New Roman"/>
          <w:sz w:val="24"/>
          <w:szCs w:val="24"/>
        </w:rPr>
      </w:pPr>
      <w:r w:rsidRPr="008137B1">
        <w:rPr>
          <w:rFonts w:ascii="Times New Roman" w:hAnsi="Times New Roman" w:cs="Times New Roman"/>
          <w:sz w:val="24"/>
          <w:szCs w:val="24"/>
        </w:rPr>
        <w:t xml:space="preserve">«Зеленорощинское сельское поселение» </w:t>
      </w:r>
    </w:p>
    <w:p w:rsidR="008137B1" w:rsidRPr="008137B1" w:rsidRDefault="008137B1" w:rsidP="008137B1">
      <w:pPr>
        <w:widowControl w:val="0"/>
        <w:tabs>
          <w:tab w:val="left" w:pos="0"/>
        </w:tabs>
        <w:spacing w:after="0" w:line="259" w:lineRule="auto"/>
        <w:jc w:val="right"/>
        <w:rPr>
          <w:rFonts w:ascii="Times New Roman" w:hAnsi="Times New Roman" w:cs="Times New Roman"/>
          <w:sz w:val="24"/>
          <w:szCs w:val="24"/>
        </w:rPr>
      </w:pPr>
      <w:r w:rsidRPr="008137B1">
        <w:rPr>
          <w:rFonts w:ascii="Times New Roman" w:hAnsi="Times New Roman" w:cs="Times New Roman"/>
          <w:sz w:val="24"/>
          <w:szCs w:val="24"/>
        </w:rPr>
        <w:t>Ульяновского района Ульяновской области</w:t>
      </w:r>
    </w:p>
    <w:p w:rsidR="008137B1" w:rsidRPr="008137B1" w:rsidRDefault="008137B1" w:rsidP="008137B1">
      <w:pPr>
        <w:widowControl w:val="0"/>
        <w:tabs>
          <w:tab w:val="left" w:pos="0"/>
        </w:tabs>
        <w:spacing w:after="0" w:line="259" w:lineRule="auto"/>
        <w:jc w:val="right"/>
        <w:rPr>
          <w:rFonts w:ascii="Times New Roman" w:hAnsi="Times New Roman" w:cs="Times New Roman"/>
          <w:sz w:val="24"/>
          <w:szCs w:val="24"/>
        </w:rPr>
      </w:pPr>
      <w:r w:rsidRPr="008137B1">
        <w:rPr>
          <w:rFonts w:ascii="Times New Roman" w:hAnsi="Times New Roman" w:cs="Times New Roman"/>
          <w:sz w:val="24"/>
          <w:szCs w:val="24"/>
        </w:rPr>
        <w:t>от 06.05.2024  № 7</w:t>
      </w:r>
    </w:p>
    <w:p w:rsidR="008137B1" w:rsidRPr="008137B1" w:rsidRDefault="008137B1" w:rsidP="008137B1">
      <w:pPr>
        <w:widowControl w:val="0"/>
        <w:tabs>
          <w:tab w:val="left" w:pos="0"/>
        </w:tabs>
        <w:spacing w:line="259" w:lineRule="auto"/>
        <w:jc w:val="right"/>
        <w:rPr>
          <w:rFonts w:ascii="Times New Roman" w:hAnsi="Times New Roman" w:cs="Times New Roman"/>
        </w:rPr>
      </w:pPr>
    </w:p>
    <w:p w:rsidR="008137B1" w:rsidRPr="008137B1" w:rsidRDefault="008137B1" w:rsidP="008137B1">
      <w:pPr>
        <w:widowControl w:val="0"/>
        <w:tabs>
          <w:tab w:val="left" w:pos="0"/>
        </w:tabs>
        <w:spacing w:line="259" w:lineRule="auto"/>
        <w:jc w:val="center"/>
        <w:rPr>
          <w:rFonts w:ascii="Times New Roman" w:hAnsi="Times New Roman" w:cs="Times New Roman"/>
          <w:sz w:val="28"/>
          <w:szCs w:val="28"/>
        </w:rPr>
      </w:pPr>
    </w:p>
    <w:p w:rsidR="008137B1" w:rsidRPr="008137B1" w:rsidRDefault="008137B1" w:rsidP="008137B1">
      <w:pPr>
        <w:widowControl w:val="0"/>
        <w:tabs>
          <w:tab w:val="left" w:pos="0"/>
        </w:tabs>
        <w:spacing w:line="259" w:lineRule="auto"/>
        <w:jc w:val="center"/>
        <w:rPr>
          <w:rFonts w:ascii="Times New Roman" w:hAnsi="Times New Roman" w:cs="Times New Roman"/>
          <w:b/>
          <w:caps/>
          <w:sz w:val="28"/>
          <w:szCs w:val="28"/>
        </w:rPr>
      </w:pPr>
      <w:r w:rsidRPr="008137B1">
        <w:rPr>
          <w:rFonts w:ascii="Times New Roman" w:hAnsi="Times New Roman" w:cs="Times New Roman"/>
          <w:b/>
          <w:caps/>
          <w:sz w:val="28"/>
          <w:szCs w:val="28"/>
        </w:rPr>
        <w:t xml:space="preserve">Порядок </w:t>
      </w:r>
    </w:p>
    <w:p w:rsidR="008137B1" w:rsidRPr="008137B1" w:rsidRDefault="008137B1" w:rsidP="008137B1">
      <w:pPr>
        <w:widowControl w:val="0"/>
        <w:tabs>
          <w:tab w:val="left" w:pos="0"/>
        </w:tabs>
        <w:spacing w:line="259" w:lineRule="auto"/>
        <w:jc w:val="center"/>
        <w:rPr>
          <w:rFonts w:ascii="Times New Roman" w:hAnsi="Times New Roman" w:cs="Times New Roman"/>
          <w:sz w:val="28"/>
          <w:szCs w:val="28"/>
        </w:rPr>
      </w:pPr>
      <w:r w:rsidRPr="008137B1">
        <w:rPr>
          <w:rFonts w:ascii="Times New Roman" w:hAnsi="Times New Roman" w:cs="Times New Roman"/>
          <w:sz w:val="28"/>
          <w:szCs w:val="28"/>
        </w:rPr>
        <w:t>увольнения (освобождения от должности) лиц, замещающих муниципальные должности в органах местного самоуправления муниципального образования «Зеленорощинское  сельское поселение» Ульяновского района Ульяновской области, в связи с утратой доверия</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1. Настоящий Порядок разработан в целях установления единого порядка увольнения (освобождения от должности) лиц, замещающих муниципальные должности в органах местного самоуправления муниципального образования «Зеленорощинское сельское поселение» Ульяновского района Ульяновской области, в связи с утратой доверия (далее - Порядок) в случаях, установленных статьей 13.1 Федерального закона от 25.12.2008 № 273-ФЗ «О противодействии коррупции».</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2. Увольнение (освобождение от должности) лица, замещающего муниципальную должность в органе местного самоуправления муниципального образования «Зеленорощинское сельское поселение» Ульяновского района Ульяновской области (далее - лицо, замещающее муниципальную должность), в связи с утратой доверия (далее - увольнение в связи с утратой доверия) в случаях, предусмотренных пунктами 1, 3 - 5 части 1, частью 2 статьи 13.1 Федерального закона от 25.12.2008 № 273-ФЗ «О противодействии коррупции», осуществляется на основании решения, принимаемого по результатам проверки, проводимой в порядке, определяемом нормативным правовым актом Совета депутатов  муниципального образования «Зеленорощинское сельское поселение» Ульяновского района Ульяновской области.</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 xml:space="preserve">Основанием для проведения данной проверки является письменная информация, содержащая сведения о совершении лицом, замещающим муниципальную должность, коррупционных правонарушений, указанных                   в пунктах 1, 3 - 5 части 1, части 2 статьи 13.1 Федерального закона                              от 25.12.2008 № 273-ФЗ «О противодействии коррупции», представленная                   </w:t>
      </w:r>
      <w:r w:rsidRPr="008137B1">
        <w:rPr>
          <w:rFonts w:ascii="Times New Roman" w:hAnsi="Times New Roman" w:cs="Times New Roman"/>
          <w:sz w:val="28"/>
          <w:szCs w:val="28"/>
        </w:rPr>
        <w:lastRenderedPageBreak/>
        <w:t>в соответствующий орган местного самоуправления муниципального образования «Зеленорощинское сельское поселение» Ульяновского района Ульяновской области:</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1) специалистом, ответственным за кадровую работу в соответствующем органе местного самоуправления муниципального образования «Зеленорощинское сельское поселение» Ульяновского района Ульяновской области;</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2) правоохранительными и другими государственными органами, органами местного самоуправления и их должностными лицами;</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3)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 не являющимися политическими партиями, а также региональными и местными отделениями политических партий, межрегиональных, региональных и местных общественных объединений;</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4) Общественной палатой Российской Федерации, Общественной палатой Ульяновской области, Общественной палатой муниципального образования «Ульяновский район» Ульяновской области;</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5) редакциями общероссийских, региональных и местных средств массовой информации.</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Увольнение (освобождение от должности) лица, замещающего муниципальную должность, в связи с утратой доверия в случае, предусмотренном пунктом 2 части 1 статьи 13.1 Федерального закона от 25.12.2008 № 273-ФЗ «О противодействии коррупции», осуществляется на основании решения, принимаемого по заявлению Губернатора Ульяновской области о досрочном прекращении полномочий лица, замещающего муниципальную должность, внесенного по результатам проверки, проводимой в порядке, предусмотренном Законом Ульяновской области от 31.08.2017 № 85-ЗО «О правовом регулировании некоторых вопросов представления сведений о доходах, расходах, об имуществе и обязательствах имущественного характера отдельных категорий лиц»  либо на основании решения суда.</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 xml:space="preserve">3. При принятии решения об увольнении (освобождении от должности) в связи с утратой доверия учитываются характер и тяжесть совершенного лицом, замещающим муниципальную должность, коррупционного правонарушения,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w:t>
      </w:r>
      <w:r w:rsidRPr="008137B1">
        <w:rPr>
          <w:rFonts w:ascii="Times New Roman" w:hAnsi="Times New Roman" w:cs="Times New Roman"/>
          <w:sz w:val="28"/>
          <w:szCs w:val="28"/>
        </w:rPr>
        <w:lastRenderedPageBreak/>
        <w:t>установленных в целях противодействия коррупции, а также результаты предшествующего совершению коррупционного правонарушения исполнения им своих должностных обязанностей.</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4. Решение об увольнении (освобождении от должности) Главы администрации муниципального образования «Зеленорощинское сельское поселение» Ульяновского района Ульяновской области принимается Советом депутатов муниципального образования «Зеленорощинское сельское поселение» Ульяновского района Ульяновской области с учетом особенностей, установленных статьёй 74.1 Федерального закона от 06.10.2003 № 131-ФЗ «Об общих принципах организации местного самоуправления в Российской Федерации».</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Решение о досрочном прекращении полномочий депутатов Совета депутатов муниципального образования «Зеленорощинское сельское поселение» Ульяновского района Ульяновской области, осуществляющих свои полномочия на постоянной основе, принимается с учетом особенностей, установленных статьёй 40 Федерального закона от 06.10.2003 № 131-ФЗ «Об общих принципах организации местного самоуправления в Российской Федерации» и Регламента Совета депутатов муниципального образования «Зеленорощинское сельское поселение» Ульяновского района Ульяновской области.</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Решение об увольнении (освобождении от должности) в связи с утратой доверия принимается не позднее чем через 30 календарных дней со дня регистрации в установленном порядке информации, указанной в пункте 2 настоящего Порядка, не считая периодов временной нетрудоспособности лица, замещающего муниципальную должность, пребывания его в отпуске, периода неисполнения должностных обязанностей по иным уважительным причинам, а также периода проведения в отношении него соответствующей проверки и рассмотрения результатов данной проверки. При этом решение об увольнении (освобождении от должности) в связи с утратой доверия должно быть принято не позднее шести месяцев со дня поступления информации о совершении лицом коррупционного правонарушения.</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5. До принятия решения об увольнении (освобождении от должности) в связи с утратой доверия у лица, замещающего муниципальную должность, отбирается письменное объяснение.</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Если по истечении двух рабочих дней со дня предъявления лицу, замещающему муниципальную должность, требования о представлении объяснения оно не будет представлено, то составляется соответствующий акт.</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 xml:space="preserve">Непредставление лицом, замещающим муниципальную должность, объяснения не является препятствием для принятия решения об увольнении </w:t>
      </w:r>
      <w:r w:rsidRPr="008137B1">
        <w:rPr>
          <w:rFonts w:ascii="Times New Roman" w:hAnsi="Times New Roman" w:cs="Times New Roman"/>
          <w:sz w:val="28"/>
          <w:szCs w:val="28"/>
        </w:rPr>
        <w:lastRenderedPageBreak/>
        <w:t>(освобождении от должности) в связи с утратой доверия.</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ab/>
        <w:t>6. При рассмотрении и принятии решения об увольнении (освобождении от должности) в связи с утратой доверия должны быть обеспечены:</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 заблаговременное получение лицом, замещающим муниципальную должность, уведомления о дате, времени и месте рассмотрения результатов проверки, указанной в пункте 2 настоящего Порядка, а также ознакомление с информацией о совершении лицом, замещающим муниципальную должность, коррупционного правонарушения;</w:t>
      </w:r>
    </w:p>
    <w:p w:rsidR="008137B1" w:rsidRPr="008137B1" w:rsidRDefault="008137B1" w:rsidP="008137B1">
      <w:pPr>
        <w:widowControl w:val="0"/>
        <w:tabs>
          <w:tab w:val="left" w:pos="0"/>
        </w:tabs>
        <w:spacing w:line="259" w:lineRule="auto"/>
        <w:jc w:val="both"/>
        <w:rPr>
          <w:rFonts w:ascii="Times New Roman" w:hAnsi="Times New Roman" w:cs="Times New Roman"/>
          <w:sz w:val="28"/>
          <w:szCs w:val="28"/>
        </w:rPr>
      </w:pPr>
      <w:r w:rsidRPr="008137B1">
        <w:rPr>
          <w:rFonts w:ascii="Times New Roman" w:hAnsi="Times New Roman" w:cs="Times New Roman"/>
          <w:sz w:val="28"/>
          <w:szCs w:val="28"/>
        </w:rPr>
        <w:t>-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8137B1" w:rsidRPr="008137B1" w:rsidRDefault="008137B1" w:rsidP="008137B1">
      <w:pPr>
        <w:widowControl w:val="0"/>
        <w:tabs>
          <w:tab w:val="left" w:pos="0"/>
        </w:tabs>
        <w:spacing w:line="259" w:lineRule="auto"/>
        <w:jc w:val="both"/>
        <w:rPr>
          <w:rFonts w:ascii="Times New Roman" w:eastAsia="Times New Roman" w:hAnsi="Times New Roman" w:cs="Times New Roman"/>
          <w:sz w:val="28"/>
          <w:szCs w:val="28"/>
          <w:lang w:eastAsia="ru-RU"/>
        </w:rPr>
      </w:pPr>
      <w:r w:rsidRPr="008137B1">
        <w:rPr>
          <w:rFonts w:ascii="Times New Roman" w:hAnsi="Times New Roman" w:cs="Times New Roman"/>
          <w:sz w:val="28"/>
          <w:szCs w:val="28"/>
        </w:rPr>
        <w:tab/>
        <w:t xml:space="preserve">7. В решении об увольнении (освобождении от должности) лица, замещающего муниципальную должность, в связи с утратой доверия указываются существо совершенного им коррупционного </w:t>
      </w:r>
      <w:r w:rsidRPr="008137B1">
        <w:rPr>
          <w:rFonts w:ascii="Times New Roman" w:eastAsia="Times New Roman" w:hAnsi="Times New Roman" w:cs="Times New Roman"/>
          <w:sz w:val="28"/>
          <w:szCs w:val="28"/>
          <w:lang w:eastAsia="ru-RU"/>
        </w:rPr>
        <w:t>правонарушения и положения нормативных правовых актов, которые им были нарушены, а также основания, предусмотренные статьей 13.1 Федерального закона от 25.12.2008 № 273-ФЗ «О противодействии коррупции».</w:t>
      </w:r>
    </w:p>
    <w:p w:rsidR="008137B1" w:rsidRPr="008137B1" w:rsidRDefault="008137B1" w:rsidP="008137B1">
      <w:pPr>
        <w:widowControl w:val="0"/>
        <w:tabs>
          <w:tab w:val="left" w:pos="0"/>
        </w:tabs>
        <w:spacing w:after="0" w:line="240" w:lineRule="auto"/>
        <w:jc w:val="both"/>
        <w:rPr>
          <w:rFonts w:ascii="Times New Roman" w:eastAsia="Times New Roman" w:hAnsi="Times New Roman" w:cs="Times New Roman"/>
          <w:sz w:val="28"/>
          <w:szCs w:val="28"/>
          <w:lang w:eastAsia="ru-RU"/>
        </w:rPr>
      </w:pPr>
      <w:r w:rsidRPr="008137B1">
        <w:rPr>
          <w:rFonts w:ascii="Times New Roman" w:eastAsia="Times New Roman" w:hAnsi="Times New Roman" w:cs="Times New Roman"/>
          <w:sz w:val="28"/>
          <w:szCs w:val="28"/>
          <w:lang w:eastAsia="ru-RU"/>
        </w:rPr>
        <w:tab/>
        <w:t xml:space="preserve">8. Решение об увольнении (освобождении от должности) в связи </w:t>
      </w:r>
      <w:r w:rsidRPr="008137B1">
        <w:rPr>
          <w:rFonts w:ascii="Times New Roman" w:eastAsia="Times New Roman" w:hAnsi="Times New Roman" w:cs="Times New Roman"/>
          <w:sz w:val="28"/>
          <w:szCs w:val="28"/>
          <w:lang w:eastAsia="ru-RU"/>
        </w:rPr>
        <w:br/>
        <w:t>с утратой доверия Главы муниципального образования «Зеленорощинское сельское поселение» Ульяновского района, Председателя Совета депутатов муниципального образования «Зеленорощинское сельское поселение» Ульяновского района Ульяновской области подписывается депутатом, председательствующим на заседании Совета депутатов муниципального образования «Зеленорощинское сельское поселение» Ульяновского района Ульяновской области.</w:t>
      </w:r>
    </w:p>
    <w:p w:rsidR="008137B1" w:rsidRPr="008137B1" w:rsidRDefault="008137B1" w:rsidP="008137B1">
      <w:pPr>
        <w:widowControl w:val="0"/>
        <w:tabs>
          <w:tab w:val="left" w:pos="0"/>
        </w:tabs>
        <w:spacing w:after="0" w:line="240" w:lineRule="auto"/>
        <w:jc w:val="both"/>
        <w:rPr>
          <w:rFonts w:ascii="Times New Roman" w:eastAsia="Times New Roman" w:hAnsi="Times New Roman" w:cs="Times New Roman"/>
          <w:sz w:val="28"/>
          <w:szCs w:val="28"/>
          <w:lang w:eastAsia="ru-RU"/>
        </w:rPr>
      </w:pPr>
      <w:r w:rsidRPr="008137B1">
        <w:rPr>
          <w:rFonts w:ascii="Times New Roman" w:eastAsia="Times New Roman" w:hAnsi="Times New Roman" w:cs="Times New Roman"/>
          <w:sz w:val="28"/>
          <w:szCs w:val="28"/>
          <w:lang w:eastAsia="ru-RU"/>
        </w:rPr>
        <w:tab/>
        <w:t>Решение об увольнении (освобождении от должности) в связи с утратой доверия иных лиц, замещающих муниципальные должности в органах местного самоуправления муниципального образования «Ульяновский район» Ульяновской области, подписывается Председателем Совета депутатов муниципального образования «Зеленорощинское сельское поселение» Ульяновского района Ульяновской области.</w:t>
      </w:r>
    </w:p>
    <w:p w:rsidR="008137B1" w:rsidRPr="008137B1" w:rsidRDefault="008137B1" w:rsidP="008137B1">
      <w:pPr>
        <w:widowControl w:val="0"/>
        <w:tabs>
          <w:tab w:val="left" w:pos="0"/>
        </w:tabs>
        <w:spacing w:after="0" w:line="240" w:lineRule="auto"/>
        <w:jc w:val="both"/>
        <w:rPr>
          <w:rFonts w:ascii="Times New Roman" w:eastAsia="Times New Roman" w:hAnsi="Times New Roman" w:cs="Times New Roman"/>
          <w:sz w:val="28"/>
          <w:szCs w:val="28"/>
          <w:lang w:eastAsia="ru-RU"/>
        </w:rPr>
      </w:pPr>
      <w:r w:rsidRPr="008137B1">
        <w:rPr>
          <w:rFonts w:ascii="Times New Roman" w:eastAsia="Times New Roman" w:hAnsi="Times New Roman" w:cs="Times New Roman"/>
          <w:sz w:val="28"/>
          <w:szCs w:val="28"/>
          <w:lang w:eastAsia="ru-RU"/>
        </w:rPr>
        <w:tab/>
        <w:t>9. Копия решения об увольнении (освобождении от должности) в связи с утратой доверия вручается лицу, замещавшему муниципальную должность, под роспись в течение пяти рабочих дней со дня вступления в силу соответствующего решения, не считая времени отсутствия лица, замещавшего муниципальную должность, на рабочем месте по уважительным причинам.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8137B1" w:rsidRPr="008137B1" w:rsidRDefault="008137B1" w:rsidP="008137B1">
      <w:pPr>
        <w:widowControl w:val="0"/>
        <w:tabs>
          <w:tab w:val="left" w:pos="0"/>
        </w:tabs>
        <w:spacing w:after="0" w:line="240" w:lineRule="auto"/>
        <w:jc w:val="both"/>
        <w:rPr>
          <w:rFonts w:ascii="Times New Roman" w:eastAsia="Times New Roman" w:hAnsi="Times New Roman" w:cs="Times New Roman"/>
          <w:sz w:val="28"/>
          <w:szCs w:val="28"/>
          <w:lang w:eastAsia="ru-RU"/>
        </w:rPr>
      </w:pPr>
      <w:r w:rsidRPr="008137B1">
        <w:rPr>
          <w:rFonts w:ascii="Times New Roman" w:eastAsia="Times New Roman" w:hAnsi="Times New Roman" w:cs="Times New Roman"/>
          <w:sz w:val="28"/>
          <w:szCs w:val="28"/>
          <w:lang w:eastAsia="ru-RU"/>
        </w:rPr>
        <w:tab/>
        <w:t xml:space="preserve">10. Решение об увольнении (освобождении от должности) в связи с </w:t>
      </w:r>
      <w:r w:rsidRPr="008137B1">
        <w:rPr>
          <w:rFonts w:ascii="Times New Roman" w:eastAsia="Times New Roman" w:hAnsi="Times New Roman" w:cs="Times New Roman"/>
          <w:sz w:val="28"/>
          <w:szCs w:val="28"/>
          <w:lang w:eastAsia="ru-RU"/>
        </w:rPr>
        <w:lastRenderedPageBreak/>
        <w:t>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8137B1" w:rsidRPr="008137B1" w:rsidRDefault="008137B1" w:rsidP="008137B1">
      <w:pPr>
        <w:widowControl w:val="0"/>
        <w:tabs>
          <w:tab w:val="left" w:pos="0"/>
        </w:tabs>
        <w:spacing w:after="0" w:line="240" w:lineRule="auto"/>
        <w:jc w:val="both"/>
        <w:rPr>
          <w:rFonts w:ascii="Times New Roman" w:eastAsia="Times New Roman" w:hAnsi="Times New Roman" w:cs="Times New Roman"/>
          <w:sz w:val="28"/>
          <w:szCs w:val="28"/>
          <w:lang w:eastAsia="ru-RU"/>
        </w:rPr>
      </w:pPr>
      <w:r w:rsidRPr="008137B1">
        <w:rPr>
          <w:rFonts w:ascii="Times New Roman" w:eastAsia="Times New Roman" w:hAnsi="Times New Roman" w:cs="Times New Roman"/>
          <w:sz w:val="28"/>
          <w:szCs w:val="28"/>
          <w:lang w:eastAsia="ru-RU"/>
        </w:rPr>
        <w:tab/>
        <w:t>11.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в котором это лицо замещало соответствующую должность, в реестр лиц, уволенных в связи с утратой доверия.</w:t>
      </w:r>
    </w:p>
    <w:p w:rsidR="008137B1" w:rsidRPr="008137B1" w:rsidRDefault="008137B1" w:rsidP="008137B1">
      <w:pPr>
        <w:widowControl w:val="0"/>
        <w:tabs>
          <w:tab w:val="left" w:pos="0"/>
        </w:tabs>
        <w:spacing w:after="0" w:line="240" w:lineRule="auto"/>
        <w:jc w:val="both"/>
        <w:rPr>
          <w:rFonts w:ascii="Times New Roman" w:eastAsia="Times New Roman" w:hAnsi="Times New Roman" w:cs="Times New Roman"/>
          <w:sz w:val="28"/>
          <w:szCs w:val="28"/>
          <w:lang w:eastAsia="ru-RU"/>
        </w:rPr>
      </w:pPr>
      <w:r w:rsidRPr="008137B1">
        <w:rPr>
          <w:rFonts w:ascii="Times New Roman" w:eastAsia="Times New Roman" w:hAnsi="Times New Roman" w:cs="Times New Roman"/>
          <w:sz w:val="28"/>
          <w:szCs w:val="28"/>
          <w:lang w:eastAsia="ru-RU"/>
        </w:rPr>
        <w:tab/>
        <w:t>12. Лицо, замещавшее муниципальную должность, вправе обжаловать решение об увольнении (освобождении от должности) в связи с утратой доверия в порядке, установленном законодательством Российской Федерации.</w:t>
      </w:r>
    </w:p>
    <w:p w:rsidR="008137B1" w:rsidRPr="008137B1" w:rsidRDefault="008137B1" w:rsidP="008137B1">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8137B1" w:rsidRPr="008137B1" w:rsidRDefault="008137B1" w:rsidP="008137B1">
      <w:pPr>
        <w:widowControl w:val="0"/>
        <w:tabs>
          <w:tab w:val="left" w:pos="0"/>
        </w:tabs>
        <w:spacing w:after="0" w:line="240" w:lineRule="auto"/>
        <w:jc w:val="both"/>
        <w:rPr>
          <w:rFonts w:ascii="Times New Roman" w:eastAsia="Times New Roman" w:hAnsi="Times New Roman" w:cs="Times New Roman"/>
          <w:sz w:val="28"/>
          <w:szCs w:val="28"/>
          <w:lang w:eastAsia="ru-RU"/>
        </w:rPr>
      </w:pPr>
    </w:p>
    <w:p w:rsidR="008137B1" w:rsidRDefault="008137B1" w:rsidP="008137B1">
      <w:pPr>
        <w:rPr>
          <w:rFonts w:ascii="Times New Roman" w:hAnsi="Times New Roman" w:cs="Times New Roman"/>
        </w:rPr>
      </w:pPr>
      <w:bookmarkStart w:id="0" w:name="_GoBack"/>
      <w:bookmarkEnd w:id="0"/>
    </w:p>
    <w:p w:rsidR="003F0D32" w:rsidRDefault="003F0D32"/>
    <w:sectPr w:rsidR="003F0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FC"/>
    <w:rsid w:val="002F24FC"/>
    <w:rsid w:val="003F0D32"/>
    <w:rsid w:val="00617A02"/>
    <w:rsid w:val="008137B1"/>
    <w:rsid w:val="00D7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8954"/>
  <w15:chartTrackingRefBased/>
  <w15:docId w15:val="{08B433B3-BC02-47E9-BC86-C78586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7B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9900</Characters>
  <Application>Microsoft Office Word</Application>
  <DocSecurity>0</DocSecurity>
  <Lines>82</Lines>
  <Paragraphs>23</Paragraphs>
  <ScaleCrop>false</ScaleCrop>
  <Company>SPecialiST RePack</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dcterms:created xsi:type="dcterms:W3CDTF">2024-06-01T07:32:00Z</dcterms:created>
  <dcterms:modified xsi:type="dcterms:W3CDTF">2024-06-01T07:34:00Z</dcterms:modified>
</cp:coreProperties>
</file>